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DB646" w14:textId="538125ED" w:rsidR="000B403E" w:rsidRPr="00E53568" w:rsidRDefault="00112980">
      <w:pPr>
        <w:pStyle w:val="berschrift1"/>
        <w:rPr>
          <w:lang w:val="fr-FR"/>
        </w:rPr>
      </w:pPr>
      <w:r>
        <w:rPr>
          <w:bCs/>
          <w:lang w:val="fr-FR"/>
        </w:rPr>
        <w:t xml:space="preserve">Station de débarrassage mobile MCS 10x6-2 Kids </w:t>
      </w:r>
    </w:p>
    <w:p w14:paraId="000694D1" w14:textId="77777777" w:rsidR="000B403E" w:rsidRPr="00E53568" w:rsidRDefault="000B403E">
      <w:pPr>
        <w:tabs>
          <w:tab w:val="left" w:pos="2552"/>
        </w:tabs>
        <w:rPr>
          <w:lang w:val="fr-FR"/>
        </w:rPr>
      </w:pPr>
    </w:p>
    <w:p w14:paraId="1787D34B" w14:textId="77777777" w:rsidR="000B403E" w:rsidRPr="00E53568" w:rsidRDefault="000B403E">
      <w:pPr>
        <w:pStyle w:val="Kopfzeile"/>
        <w:tabs>
          <w:tab w:val="clear" w:pos="4536"/>
          <w:tab w:val="clear" w:pos="9072"/>
          <w:tab w:val="left" w:pos="2552"/>
        </w:tabs>
        <w:rPr>
          <w:lang w:val="fr-FR"/>
        </w:rPr>
      </w:pPr>
    </w:p>
    <w:p w14:paraId="50C1B505" w14:textId="77777777" w:rsidR="000B403E" w:rsidRPr="00E53568" w:rsidRDefault="00112980">
      <w:pPr>
        <w:tabs>
          <w:tab w:val="left" w:pos="1701"/>
        </w:tabs>
        <w:ind w:left="283" w:hanging="283"/>
        <w:rPr>
          <w:b/>
          <w:lang w:val="fr-FR"/>
        </w:rPr>
      </w:pPr>
      <w:r>
        <w:rPr>
          <w:b/>
          <w:bCs/>
          <w:lang w:val="fr-FR"/>
        </w:rPr>
        <w:t>Dimensions</w:t>
      </w:r>
    </w:p>
    <w:p w14:paraId="324A60F8" w14:textId="77777777" w:rsidR="000B403E" w:rsidRPr="00E53568" w:rsidRDefault="000B403E">
      <w:pPr>
        <w:tabs>
          <w:tab w:val="left" w:pos="2552"/>
        </w:tabs>
        <w:rPr>
          <w:lang w:val="fr-FR"/>
        </w:rPr>
      </w:pPr>
    </w:p>
    <w:p w14:paraId="6A76DDC9" w14:textId="77777777" w:rsidR="000B403E" w:rsidRPr="00E53568" w:rsidRDefault="0011298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1 100 mm</w:t>
      </w:r>
    </w:p>
    <w:p w14:paraId="6D276419" w14:textId="0E740233" w:rsidR="000B403E" w:rsidRPr="00E53568" w:rsidRDefault="00112980">
      <w:pPr>
        <w:tabs>
          <w:tab w:val="left" w:pos="2552"/>
        </w:tabs>
        <w:rPr>
          <w:lang w:val="fr-FR"/>
        </w:rPr>
      </w:pPr>
      <w:r>
        <w:rPr>
          <w:lang w:val="fr-FR"/>
        </w:rPr>
        <w:t>Largeur :</w:t>
      </w:r>
      <w:r>
        <w:rPr>
          <w:lang w:val="fr-FR"/>
        </w:rPr>
        <w:tab/>
      </w:r>
      <w:r>
        <w:rPr>
          <w:lang w:val="fr-FR"/>
        </w:rPr>
        <w:tab/>
      </w:r>
      <w:r>
        <w:rPr>
          <w:lang w:val="fr-FR"/>
        </w:rPr>
        <w:tab/>
      </w:r>
      <w:r w:rsidR="00E53568">
        <w:rPr>
          <w:lang w:val="fr-FR"/>
        </w:rPr>
        <w:t xml:space="preserve">   </w:t>
      </w:r>
      <w:r>
        <w:rPr>
          <w:lang w:val="fr-FR"/>
        </w:rPr>
        <w:t>700 mm</w:t>
      </w:r>
    </w:p>
    <w:p w14:paraId="1B380B7F" w14:textId="0CEAD4ED" w:rsidR="000B403E" w:rsidRPr="00E53568" w:rsidRDefault="00112980">
      <w:pPr>
        <w:tabs>
          <w:tab w:val="left" w:pos="2552"/>
        </w:tabs>
        <w:rPr>
          <w:lang w:val="fr-FR"/>
        </w:rPr>
      </w:pPr>
      <w:r>
        <w:rPr>
          <w:lang w:val="fr-FR"/>
        </w:rPr>
        <w:t>Hauteur :</w:t>
      </w:r>
      <w:r>
        <w:rPr>
          <w:lang w:val="fr-FR"/>
        </w:rPr>
        <w:tab/>
      </w:r>
      <w:r>
        <w:rPr>
          <w:lang w:val="fr-FR"/>
        </w:rPr>
        <w:tab/>
      </w:r>
      <w:r w:rsidR="00E53568">
        <w:rPr>
          <w:lang w:val="fr-FR"/>
        </w:rPr>
        <w:t xml:space="preserve">    </w:t>
      </w:r>
      <w:r>
        <w:rPr>
          <w:lang w:val="fr-FR"/>
        </w:rPr>
        <w:tab/>
      </w:r>
      <w:r w:rsidR="00E53568">
        <w:rPr>
          <w:lang w:val="fr-FR"/>
        </w:rPr>
        <w:t xml:space="preserve">   </w:t>
      </w:r>
      <w:r>
        <w:rPr>
          <w:lang w:val="fr-FR"/>
        </w:rPr>
        <w:t>800 mm</w:t>
      </w:r>
    </w:p>
    <w:p w14:paraId="501DB6B7" w14:textId="77777777" w:rsidR="000B403E" w:rsidRPr="00E53568" w:rsidRDefault="000B403E">
      <w:pPr>
        <w:tabs>
          <w:tab w:val="left" w:pos="2552"/>
        </w:tabs>
        <w:rPr>
          <w:lang w:val="fr-FR"/>
        </w:rPr>
      </w:pPr>
    </w:p>
    <w:p w14:paraId="1EF7716F" w14:textId="77777777" w:rsidR="000B403E" w:rsidRPr="00E53568" w:rsidRDefault="00112980">
      <w:pPr>
        <w:tabs>
          <w:tab w:val="left" w:pos="2552"/>
        </w:tabs>
        <w:rPr>
          <w:lang w:val="fr-FR"/>
        </w:rPr>
      </w:pPr>
      <w:r>
        <w:rPr>
          <w:lang w:val="fr-FR"/>
        </w:rPr>
        <w:t>Dimensions intérieures :</w:t>
      </w:r>
    </w:p>
    <w:p w14:paraId="15C778D5" w14:textId="7401788A" w:rsidR="000B403E" w:rsidRPr="00E53568" w:rsidRDefault="00112980">
      <w:pPr>
        <w:tabs>
          <w:tab w:val="left" w:pos="2552"/>
        </w:tabs>
        <w:rPr>
          <w:lang w:val="fr-FR"/>
        </w:rPr>
      </w:pPr>
      <w:r>
        <w:rPr>
          <w:lang w:val="fr-FR"/>
        </w:rPr>
        <w:t>Hauteur entre les tablettes :</w:t>
      </w:r>
      <w:proofErr w:type="gramStart"/>
      <w:r>
        <w:rPr>
          <w:lang w:val="fr-FR"/>
        </w:rPr>
        <w:tab/>
      </w:r>
      <w:r w:rsidR="00E53568">
        <w:rPr>
          <w:lang w:val="fr-FR"/>
        </w:rPr>
        <w:t xml:space="preserve">  </w:t>
      </w:r>
      <w:r>
        <w:rPr>
          <w:lang w:val="fr-FR"/>
        </w:rPr>
        <w:t>435</w:t>
      </w:r>
      <w:proofErr w:type="gramEnd"/>
      <w:r>
        <w:rPr>
          <w:lang w:val="fr-FR"/>
        </w:rPr>
        <w:t> mm</w:t>
      </w:r>
    </w:p>
    <w:p w14:paraId="20733E20" w14:textId="27F73CC6" w:rsidR="000B403E" w:rsidRPr="00E53568" w:rsidRDefault="00112980">
      <w:pPr>
        <w:pStyle w:val="Kopfzeile"/>
        <w:tabs>
          <w:tab w:val="clear" w:pos="4536"/>
          <w:tab w:val="clear" w:pos="9072"/>
          <w:tab w:val="left" w:pos="2127"/>
        </w:tabs>
        <w:rPr>
          <w:lang w:val="fr-FR"/>
        </w:rPr>
      </w:pPr>
      <w:r>
        <w:rPr>
          <w:lang w:val="fr-FR"/>
        </w:rPr>
        <w:t>Tablettes :</w:t>
      </w:r>
      <w:r>
        <w:rPr>
          <w:lang w:val="fr-FR"/>
        </w:rPr>
        <w:tab/>
      </w:r>
      <w:r>
        <w:rPr>
          <w:lang w:val="fr-FR"/>
        </w:rPr>
        <w:tab/>
        <w:t>1 000 x 600 mm</w:t>
      </w:r>
    </w:p>
    <w:p w14:paraId="002314B1" w14:textId="77777777" w:rsidR="000B403E" w:rsidRPr="00E53568" w:rsidRDefault="000B403E">
      <w:pPr>
        <w:tabs>
          <w:tab w:val="left" w:pos="2552"/>
        </w:tabs>
        <w:rPr>
          <w:lang w:val="fr-FR"/>
        </w:rPr>
      </w:pPr>
    </w:p>
    <w:p w14:paraId="5CDD6D37" w14:textId="77777777" w:rsidR="00A11CEB" w:rsidRPr="00E53568" w:rsidRDefault="00A11CEB">
      <w:pPr>
        <w:tabs>
          <w:tab w:val="left" w:pos="2552"/>
        </w:tabs>
        <w:rPr>
          <w:lang w:val="fr-FR"/>
        </w:rPr>
      </w:pPr>
    </w:p>
    <w:p w14:paraId="35B3C98C" w14:textId="77777777" w:rsidR="000B403E" w:rsidRPr="00E53568" w:rsidRDefault="00112980">
      <w:pPr>
        <w:tabs>
          <w:tab w:val="left" w:pos="1701"/>
        </w:tabs>
        <w:rPr>
          <w:b/>
          <w:lang w:val="fr-FR"/>
        </w:rPr>
      </w:pPr>
      <w:r>
        <w:rPr>
          <w:b/>
          <w:bCs/>
          <w:lang w:val="fr-FR"/>
        </w:rPr>
        <w:t>Modèle</w:t>
      </w:r>
    </w:p>
    <w:p w14:paraId="4D47DDAB" w14:textId="77777777" w:rsidR="000B403E" w:rsidRPr="00E53568" w:rsidRDefault="000B403E">
      <w:pPr>
        <w:pStyle w:val="Kopfzeile"/>
        <w:tabs>
          <w:tab w:val="clear" w:pos="4536"/>
          <w:tab w:val="clear" w:pos="9072"/>
          <w:tab w:val="left" w:pos="2552"/>
        </w:tabs>
        <w:rPr>
          <w:lang w:val="fr-FR"/>
        </w:rPr>
      </w:pPr>
    </w:p>
    <w:p w14:paraId="590FD2D8" w14:textId="39A10159" w:rsidR="00CB235D" w:rsidRPr="00E53568" w:rsidRDefault="00112980" w:rsidP="00CB235D">
      <w:pPr>
        <w:pStyle w:val="Textkrper"/>
        <w:jc w:val="left"/>
        <w:rPr>
          <w:color w:val="auto"/>
          <w:lang w:val="fr-FR"/>
        </w:rPr>
      </w:pPr>
      <w:r>
        <w:rPr>
          <w:color w:val="auto"/>
          <w:lang w:val="fr-FR"/>
        </w:rPr>
        <w:t xml:space="preserve">Station de </w:t>
      </w:r>
      <w:r>
        <w:rPr>
          <w:color w:val="auto"/>
          <w:lang w:val="fr-FR"/>
        </w:rPr>
        <w:t>débarrassage mobile MCS 10x6-2 Kids basée sur un chariot de service 10x6 en modèle de base.</w:t>
      </w:r>
    </w:p>
    <w:p w14:paraId="4F188D9F" w14:textId="72FCDDA0" w:rsidR="000B403E" w:rsidRPr="00E53568" w:rsidRDefault="00112980">
      <w:pPr>
        <w:pStyle w:val="Textkrper"/>
        <w:jc w:val="left"/>
        <w:rPr>
          <w:color w:val="auto"/>
          <w:lang w:val="fr-FR"/>
        </w:rPr>
      </w:pPr>
      <w:r>
        <w:rPr>
          <w:color w:val="auto"/>
          <w:lang w:val="fr-FR"/>
        </w:rPr>
        <w:t xml:space="preserve">La station de débarrassage mobile est fabriquée en acier inoxydable, AISI 304. Deux tablettes embouties soudées sont placées entre des tubes ronds solides d’un diamètre de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de la </w:t>
      </w:r>
      <w:r>
        <w:rPr>
          <w:color w:val="auto"/>
          <w:lang w:val="fr-FR"/>
        </w:rPr>
        <w:t xml:space="preserve">station de débarrassage. </w:t>
      </w:r>
    </w:p>
    <w:p w14:paraId="7BFDEED7" w14:textId="5AF32C48" w:rsidR="000B403E" w:rsidRPr="00E53568" w:rsidRDefault="00112980">
      <w:pPr>
        <w:pStyle w:val="Textkrper"/>
        <w:jc w:val="left"/>
        <w:rPr>
          <w:color w:val="auto"/>
          <w:lang w:val="fr-FR"/>
        </w:rPr>
      </w:pPr>
      <w:r>
        <w:rPr>
          <w:color w:val="auto"/>
          <w:lang w:val="fr-FR"/>
        </w:rPr>
        <w:t>Le dessous des tablettes est garni d’un revêtement insonorisant. La tablette supérieure comprend une encoche où sont accrochés 2 bacs Gastronorm avec poignées en forme d’étrier GN-B 1/3-150</w:t>
      </w:r>
      <w:r>
        <w:rPr>
          <w:color w:val="auto"/>
          <w:lang w:val="fr-FR"/>
        </w:rPr>
        <w:t>. La station de débarrassage est équipée de 4 plaques gousset sur la tablette supérieure, ce qui permet d’offrir plus de stabilité.</w:t>
      </w:r>
    </w:p>
    <w:p w14:paraId="57C0A564" w14:textId="77777777" w:rsidR="000B403E" w:rsidRPr="00E53568" w:rsidRDefault="000B403E">
      <w:pPr>
        <w:pStyle w:val="Textkrper"/>
        <w:jc w:val="left"/>
        <w:rPr>
          <w:color w:val="auto"/>
          <w:lang w:val="fr-FR"/>
        </w:rPr>
      </w:pPr>
    </w:p>
    <w:p w14:paraId="1495CDC4" w14:textId="32EF6095" w:rsidR="000B403E" w:rsidRPr="00E53568" w:rsidRDefault="00112980">
      <w:pPr>
        <w:pStyle w:val="Textkrper"/>
        <w:jc w:val="left"/>
        <w:rPr>
          <w:color w:val="auto"/>
          <w:lang w:val="fr-FR"/>
        </w:rPr>
      </w:pPr>
      <w:r>
        <w:rPr>
          <w:color w:val="auto"/>
          <w:lang w:val="fr-FR"/>
        </w:rPr>
        <w:t>La station de débarrassage roule sur des roues inoxydables en matière plastique conformément à la norme DIN 18867, partie 8 (4 roues pivotantes, dont 2 avec frein, diamètre des roues 125 mm). Les roues sont emboîtées dans le cadre tubulaire. Des butées murales en matière plastique (polyéthylène) placées aux quatre coins évitent toute détérioration.</w:t>
      </w:r>
    </w:p>
    <w:p w14:paraId="520382E9" w14:textId="77777777" w:rsidR="000B403E" w:rsidRPr="00E53568" w:rsidRDefault="000B403E">
      <w:pPr>
        <w:pStyle w:val="Textkrper"/>
        <w:jc w:val="left"/>
        <w:rPr>
          <w:color w:val="auto"/>
          <w:lang w:val="fr-FR"/>
        </w:rPr>
      </w:pPr>
    </w:p>
    <w:p w14:paraId="6BC21303" w14:textId="77777777" w:rsidR="00DC0DF3" w:rsidRPr="00E53568" w:rsidRDefault="00DC0DF3">
      <w:pPr>
        <w:pStyle w:val="Textkrper"/>
        <w:jc w:val="left"/>
        <w:rPr>
          <w:color w:val="auto"/>
          <w:lang w:val="fr-FR"/>
        </w:rPr>
      </w:pPr>
    </w:p>
    <w:p w14:paraId="0F604949" w14:textId="0BA077CC" w:rsidR="000B403E" w:rsidRDefault="00E53568">
      <w:pPr>
        <w:pStyle w:val="Textkrper"/>
        <w:jc w:val="left"/>
        <w:rPr>
          <w:b/>
          <w:color w:val="auto"/>
        </w:rPr>
      </w:pPr>
      <w:r>
        <w:rPr>
          <w:b/>
          <w:bCs/>
          <w:color w:val="auto"/>
          <w:lang w:val="fr-FR"/>
        </w:rPr>
        <w:br w:type="column"/>
      </w:r>
      <w:r>
        <w:rPr>
          <w:b/>
          <w:bCs/>
          <w:color w:val="auto"/>
          <w:lang w:val="fr-FR"/>
        </w:rPr>
        <w:lastRenderedPageBreak/>
        <w:t>Accessoires</w:t>
      </w:r>
    </w:p>
    <w:p w14:paraId="7BE83E46" w14:textId="77777777" w:rsidR="000B403E" w:rsidRDefault="000B403E"/>
    <w:p w14:paraId="17A9EB95" w14:textId="69F7922A" w:rsidR="000B403E" w:rsidRPr="00E53568" w:rsidRDefault="00112980" w:rsidP="00F67CFE">
      <w:pPr>
        <w:numPr>
          <w:ilvl w:val="0"/>
          <w:numId w:val="18"/>
        </w:numPr>
        <w:rPr>
          <w:lang w:val="fr-FR"/>
        </w:rPr>
      </w:pPr>
      <w:r>
        <w:rPr>
          <w:lang w:val="fr-FR"/>
        </w:rPr>
        <w:t xml:space="preserve">Bac d’égouttement avec poignées, pour paniers à verres 500 x 500 mm, en acier inoxydable, à placer sur la tablette supérieure (référence </w:t>
      </w:r>
      <w:r w:rsidR="00E53568">
        <w:rPr>
          <w:lang w:val="fr-FR"/>
        </w:rPr>
        <w:br/>
      </w:r>
      <w:r>
        <w:rPr>
          <w:lang w:val="fr-FR"/>
        </w:rPr>
        <w:t>574 779)</w:t>
      </w:r>
    </w:p>
    <w:p w14:paraId="6CBF792F" w14:textId="2157726F" w:rsidR="000B403E" w:rsidRPr="00E53568" w:rsidRDefault="00112980">
      <w:pPr>
        <w:numPr>
          <w:ilvl w:val="0"/>
          <w:numId w:val="18"/>
        </w:numPr>
        <w:rPr>
          <w:lang w:val="fr-FR"/>
        </w:rPr>
      </w:pPr>
      <w:r>
        <w:rPr>
          <w:lang w:val="fr-FR"/>
        </w:rPr>
        <w:t>Panneau de rangement en acier inoxydable, à accrocher sans outil à hauteur d’enfant (700 mm)</w:t>
      </w:r>
    </w:p>
    <w:p w14:paraId="0898F9E9" w14:textId="6BB07C68" w:rsidR="0077627E" w:rsidRPr="006023C5" w:rsidRDefault="00112980" w:rsidP="0077627E">
      <w:pPr>
        <w:ind w:firstLine="360"/>
      </w:pPr>
      <w:r>
        <w:rPr>
          <w:lang w:val="fr-FR"/>
        </w:rPr>
        <w:t>(</w:t>
      </w:r>
      <w:proofErr w:type="gramStart"/>
      <w:r>
        <w:rPr>
          <w:lang w:val="fr-FR"/>
        </w:rPr>
        <w:t>référence</w:t>
      </w:r>
      <w:proofErr w:type="gramEnd"/>
      <w:r>
        <w:rPr>
          <w:lang w:val="fr-FR"/>
        </w:rPr>
        <w:t xml:space="preserve"> 574 780)</w:t>
      </w:r>
    </w:p>
    <w:p w14:paraId="6FB8209B" w14:textId="77777777" w:rsidR="00CB2FDC" w:rsidRPr="00E53568" w:rsidRDefault="00112980" w:rsidP="0077627E">
      <w:pPr>
        <w:numPr>
          <w:ilvl w:val="0"/>
          <w:numId w:val="18"/>
        </w:numPr>
        <w:rPr>
          <w:lang w:val="fr-FR"/>
        </w:rPr>
      </w:pPr>
      <w:r>
        <w:rPr>
          <w:lang w:val="fr-FR"/>
        </w:rPr>
        <w:t>Cadre d’accrochage pour bacs GN en acier inoxydable</w:t>
      </w:r>
    </w:p>
    <w:p w14:paraId="05C7C6A9" w14:textId="4318CCC7" w:rsidR="00CB2FDC" w:rsidRPr="00E53568" w:rsidRDefault="00112980" w:rsidP="00CB2FDC">
      <w:pPr>
        <w:ind w:left="360"/>
        <w:rPr>
          <w:lang w:val="fr-FR"/>
        </w:rPr>
      </w:pPr>
      <w:r>
        <w:rPr>
          <w:lang w:val="fr-FR"/>
        </w:rPr>
        <w:t>(</w:t>
      </w:r>
      <w:proofErr w:type="gramStart"/>
      <w:r>
        <w:rPr>
          <w:lang w:val="fr-FR"/>
        </w:rPr>
        <w:t>référence</w:t>
      </w:r>
      <w:proofErr w:type="gramEnd"/>
      <w:r>
        <w:rPr>
          <w:lang w:val="fr-FR"/>
        </w:rPr>
        <w:t xml:space="preserve"> 574 781)</w:t>
      </w:r>
    </w:p>
    <w:p w14:paraId="5C1CE7AE" w14:textId="777A40B6" w:rsidR="00716DC7" w:rsidRPr="00E53568" w:rsidRDefault="00112980" w:rsidP="00CB2FDC">
      <w:pPr>
        <w:ind w:left="360"/>
        <w:rPr>
          <w:lang w:val="fr-FR"/>
        </w:rPr>
      </w:pPr>
      <w:r>
        <w:rPr>
          <w:lang w:val="fr-FR"/>
        </w:rPr>
        <w:t xml:space="preserve">Peut accueillir jusqu’à 3 bacs </w:t>
      </w:r>
      <w:proofErr w:type="spellStart"/>
      <w:r>
        <w:rPr>
          <w:lang w:val="fr-FR"/>
        </w:rPr>
        <w:t>Gastronorm</w:t>
      </w:r>
      <w:proofErr w:type="spellEnd"/>
      <w:r>
        <w:rPr>
          <w:lang w:val="fr-FR"/>
        </w:rPr>
        <w:t xml:space="preserve"> </w:t>
      </w:r>
      <w:r w:rsidR="00E53568">
        <w:rPr>
          <w:lang w:val="fr-FR"/>
        </w:rPr>
        <w:br/>
      </w:r>
      <w:r>
        <w:rPr>
          <w:lang w:val="fr-FR"/>
        </w:rPr>
        <w:t xml:space="preserve">GN 1/6 </w:t>
      </w:r>
    </w:p>
    <w:p w14:paraId="5F49E0D0" w14:textId="77777777" w:rsidR="000B403E" w:rsidRPr="00E53568" w:rsidRDefault="000B403E">
      <w:pPr>
        <w:rPr>
          <w:lang w:val="fr-FR"/>
        </w:rPr>
      </w:pPr>
    </w:p>
    <w:p w14:paraId="30426BEC" w14:textId="77777777" w:rsidR="00390CCA" w:rsidRDefault="00112980" w:rsidP="00390CCA">
      <w:pPr>
        <w:rPr>
          <w:u w:val="single"/>
        </w:rPr>
      </w:pPr>
      <w:r>
        <w:rPr>
          <w:u w:val="single"/>
          <w:lang w:val="fr-FR"/>
        </w:rPr>
        <w:t>Habillage et protection visuelle :</w:t>
      </w:r>
    </w:p>
    <w:p w14:paraId="7F3306D6" w14:textId="77777777" w:rsidR="00390CCA" w:rsidRDefault="00390CCA" w:rsidP="00390CCA"/>
    <w:p w14:paraId="639A323B" w14:textId="24709DF6" w:rsidR="00390CCA" w:rsidRPr="00E53568" w:rsidRDefault="00112980" w:rsidP="00390CCA">
      <w:pPr>
        <w:numPr>
          <w:ilvl w:val="0"/>
          <w:numId w:val="23"/>
        </w:numPr>
        <w:rPr>
          <w:lang w:val="fr-FR"/>
        </w:rPr>
      </w:pPr>
      <w:r>
        <w:rPr>
          <w:lang w:val="fr-FR"/>
        </w:rPr>
        <w:t>Habillage sur 3 côtés en tôle fine, galvanisée électrolytiquement double face, laquée en différentes couleurs, à accrocher sur la station de débarrassage, référence : 392574</w:t>
      </w:r>
    </w:p>
    <w:p w14:paraId="2D85F041" w14:textId="2583D73F" w:rsidR="00F67CFE" w:rsidRPr="00E53568" w:rsidRDefault="00112980" w:rsidP="00F67CFE">
      <w:pPr>
        <w:numPr>
          <w:ilvl w:val="0"/>
          <w:numId w:val="23"/>
        </w:numPr>
        <w:rPr>
          <w:lang w:val="fr-FR"/>
        </w:rPr>
      </w:pPr>
      <w:r>
        <w:rPr>
          <w:lang w:val="fr-FR"/>
        </w:rPr>
        <w:t>Protection visuelle en tôle fine, galvanisée électrolytiquement double face, laquée en différentes couleurs, pour montage simple sur les étriers tubulaires, référence : 382662</w:t>
      </w:r>
    </w:p>
    <w:p w14:paraId="065EB9E5" w14:textId="77777777" w:rsidR="000B403E" w:rsidRPr="00E53568" w:rsidRDefault="000B403E">
      <w:pPr>
        <w:tabs>
          <w:tab w:val="left" w:pos="2552"/>
          <w:tab w:val="left" w:pos="5670"/>
        </w:tabs>
        <w:rPr>
          <w:lang w:val="fr-FR"/>
        </w:rPr>
      </w:pPr>
    </w:p>
    <w:p w14:paraId="7B0E3638" w14:textId="77777777" w:rsidR="00390CCA" w:rsidRPr="00E53568" w:rsidRDefault="00390CCA">
      <w:pPr>
        <w:tabs>
          <w:tab w:val="left" w:pos="2552"/>
          <w:tab w:val="left" w:pos="5670"/>
        </w:tabs>
        <w:rPr>
          <w:lang w:val="fr-FR"/>
        </w:rPr>
      </w:pPr>
    </w:p>
    <w:p w14:paraId="6B42ECBD" w14:textId="77777777" w:rsidR="000B403E" w:rsidRPr="00E53568" w:rsidRDefault="00112980">
      <w:pPr>
        <w:tabs>
          <w:tab w:val="left" w:pos="2552"/>
          <w:tab w:val="left" w:pos="5670"/>
        </w:tabs>
        <w:rPr>
          <w:lang w:val="fr-FR"/>
        </w:rPr>
      </w:pPr>
      <w:r>
        <w:rPr>
          <w:b/>
          <w:bCs/>
          <w:lang w:val="fr-FR"/>
        </w:rPr>
        <w:t>Caractéristiques techniques</w:t>
      </w:r>
    </w:p>
    <w:p w14:paraId="01810C2B" w14:textId="77777777" w:rsidR="000B403E" w:rsidRPr="00E53568" w:rsidRDefault="000B403E">
      <w:pPr>
        <w:tabs>
          <w:tab w:val="left" w:pos="2552"/>
          <w:tab w:val="left" w:pos="5670"/>
        </w:tabs>
        <w:rPr>
          <w:lang w:val="fr-FR"/>
        </w:rPr>
      </w:pPr>
    </w:p>
    <w:p w14:paraId="32215D34" w14:textId="78FFCEB6" w:rsidR="000B403E" w:rsidRPr="00E53568" w:rsidRDefault="00112980" w:rsidP="00E53568">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sidR="00E53568">
        <w:rPr>
          <w:rFonts w:ascii="Arial" w:hAnsi="Arial"/>
          <w:lang w:val="fr-FR"/>
        </w:rPr>
        <w:tab/>
      </w:r>
      <w:r>
        <w:rPr>
          <w:rFonts w:ascii="Arial" w:hAnsi="Arial"/>
          <w:lang w:val="fr-FR"/>
        </w:rPr>
        <w:t xml:space="preserve">acier inoxydable </w:t>
      </w:r>
      <w:r w:rsidR="00E53568">
        <w:rPr>
          <w:rFonts w:ascii="Arial" w:hAnsi="Arial"/>
          <w:lang w:val="fr-FR"/>
        </w:rPr>
        <w:br/>
      </w:r>
      <w:r>
        <w:rPr>
          <w:rFonts w:ascii="Arial" w:hAnsi="Arial"/>
          <w:lang w:val="fr-FR"/>
        </w:rPr>
        <w:t>(AISI 304),</w:t>
      </w:r>
      <w:r w:rsidR="00E53568">
        <w:rPr>
          <w:rFonts w:ascii="Arial" w:hAnsi="Arial"/>
          <w:lang w:val="fr-FR"/>
        </w:rPr>
        <w:t xml:space="preserve"> </w:t>
      </w:r>
      <w:r>
        <w:rPr>
          <w:rFonts w:ascii="Arial" w:hAnsi="Arial"/>
          <w:lang w:val="fr-FR"/>
        </w:rPr>
        <w:tab/>
      </w:r>
      <w:r>
        <w:rPr>
          <w:rFonts w:ascii="Arial" w:hAnsi="Arial"/>
          <w:lang w:val="fr-FR"/>
        </w:rPr>
        <w:tab/>
        <w:t>polyamide (PA)</w:t>
      </w:r>
    </w:p>
    <w:p w14:paraId="45015BF9" w14:textId="31C6B593" w:rsidR="000B403E" w:rsidRPr="00E53568" w:rsidRDefault="00112980">
      <w:pPr>
        <w:pStyle w:val="Kopfzeile"/>
        <w:tabs>
          <w:tab w:val="clear" w:pos="4536"/>
          <w:tab w:val="clear" w:pos="9072"/>
          <w:tab w:val="left" w:pos="2552"/>
          <w:tab w:val="left" w:pos="2835"/>
        </w:tabs>
        <w:rPr>
          <w:lang w:val="fr-FR"/>
        </w:rPr>
      </w:pPr>
      <w:r>
        <w:rPr>
          <w:lang w:val="fr-FR"/>
        </w:rPr>
        <w:t>Poids :</w:t>
      </w:r>
      <w:r>
        <w:rPr>
          <w:lang w:val="fr-FR"/>
        </w:rPr>
        <w:tab/>
      </w:r>
      <w:r w:rsidR="00E53568">
        <w:rPr>
          <w:lang w:val="fr-FR"/>
        </w:rPr>
        <w:tab/>
      </w:r>
      <w:r>
        <w:rPr>
          <w:lang w:val="fr-FR"/>
        </w:rPr>
        <w:t>env. 28 kg</w:t>
      </w:r>
    </w:p>
    <w:p w14:paraId="60322F41" w14:textId="2F308864" w:rsidR="000B403E" w:rsidRPr="00E53568" w:rsidRDefault="00112980">
      <w:pPr>
        <w:pStyle w:val="Kopfzeile"/>
        <w:tabs>
          <w:tab w:val="clear" w:pos="4536"/>
          <w:tab w:val="clear" w:pos="9072"/>
          <w:tab w:val="left" w:pos="2552"/>
          <w:tab w:val="left" w:pos="2835"/>
        </w:tabs>
        <w:rPr>
          <w:lang w:val="fr-FR"/>
        </w:rPr>
      </w:pPr>
      <w:r>
        <w:rPr>
          <w:lang w:val="fr-FR"/>
        </w:rPr>
        <w:t>Capacité de charge</w:t>
      </w:r>
      <w:r w:rsidR="00E53568">
        <w:rPr>
          <w:lang w:val="fr-FR"/>
        </w:rPr>
        <w:br/>
      </w:r>
      <w:r>
        <w:rPr>
          <w:lang w:val="fr-FR"/>
        </w:rPr>
        <w:t>par chariot :</w:t>
      </w:r>
      <w:r>
        <w:rPr>
          <w:lang w:val="fr-FR"/>
        </w:rPr>
        <w:tab/>
      </w:r>
      <w:r w:rsidR="00E53568">
        <w:rPr>
          <w:lang w:val="fr-FR"/>
        </w:rPr>
        <w:tab/>
      </w:r>
      <w:r>
        <w:rPr>
          <w:lang w:val="fr-FR"/>
        </w:rPr>
        <w:t>140 kg</w:t>
      </w:r>
    </w:p>
    <w:p w14:paraId="004BBB9D" w14:textId="73ED42CF" w:rsidR="000B403E" w:rsidRPr="00E53568" w:rsidRDefault="00112980">
      <w:pPr>
        <w:pStyle w:val="Kopfzeile"/>
        <w:tabs>
          <w:tab w:val="clear" w:pos="4536"/>
          <w:tab w:val="clear" w:pos="9072"/>
          <w:tab w:val="left" w:pos="2552"/>
          <w:tab w:val="left" w:pos="2835"/>
        </w:tabs>
        <w:rPr>
          <w:lang w:val="fr-FR"/>
        </w:rPr>
      </w:pPr>
      <w:r>
        <w:rPr>
          <w:lang w:val="fr-FR"/>
        </w:rPr>
        <w:t>Capacité de charge</w:t>
      </w:r>
      <w:r w:rsidR="00E53568">
        <w:rPr>
          <w:lang w:val="fr-FR"/>
        </w:rPr>
        <w:br/>
      </w:r>
      <w:r>
        <w:rPr>
          <w:lang w:val="fr-FR"/>
        </w:rPr>
        <w:t>par tablette :</w:t>
      </w:r>
      <w:r>
        <w:rPr>
          <w:lang w:val="fr-FR"/>
        </w:rPr>
        <w:tab/>
      </w:r>
      <w:r w:rsidR="00E53568">
        <w:rPr>
          <w:lang w:val="fr-FR"/>
        </w:rPr>
        <w:tab/>
      </w:r>
      <w:r>
        <w:rPr>
          <w:lang w:val="fr-FR"/>
        </w:rPr>
        <w:t>80 kg</w:t>
      </w:r>
    </w:p>
    <w:p w14:paraId="74693832" w14:textId="70290146" w:rsidR="000B403E" w:rsidRPr="00E53568" w:rsidRDefault="00112980">
      <w:pPr>
        <w:pStyle w:val="Kopfzeile"/>
        <w:tabs>
          <w:tab w:val="clear" w:pos="4536"/>
          <w:tab w:val="clear" w:pos="9072"/>
          <w:tab w:val="left" w:pos="2552"/>
          <w:tab w:val="left" w:pos="2835"/>
        </w:tabs>
        <w:rPr>
          <w:lang w:val="fr-FR"/>
        </w:rPr>
      </w:pPr>
      <w:r>
        <w:rPr>
          <w:lang w:val="fr-FR"/>
        </w:rPr>
        <w:t>Nombre de tablettes :</w:t>
      </w:r>
      <w:r>
        <w:rPr>
          <w:lang w:val="fr-FR"/>
        </w:rPr>
        <w:tab/>
      </w:r>
      <w:r w:rsidR="00E53568">
        <w:rPr>
          <w:lang w:val="fr-FR"/>
        </w:rPr>
        <w:tab/>
      </w:r>
      <w:r>
        <w:rPr>
          <w:lang w:val="fr-FR"/>
        </w:rPr>
        <w:t>2</w:t>
      </w:r>
    </w:p>
    <w:p w14:paraId="039DBEEB" w14:textId="7022C0DB" w:rsidR="008A6043" w:rsidRPr="00E53568" w:rsidRDefault="00112980">
      <w:pPr>
        <w:pStyle w:val="Kopfzeile"/>
        <w:tabs>
          <w:tab w:val="clear" w:pos="4536"/>
          <w:tab w:val="clear" w:pos="9072"/>
          <w:tab w:val="left" w:pos="2552"/>
          <w:tab w:val="left" w:pos="2835"/>
        </w:tabs>
        <w:rPr>
          <w:lang w:val="fr-FR"/>
        </w:rPr>
      </w:pPr>
      <w:r>
        <w:rPr>
          <w:lang w:val="fr-FR"/>
        </w:rPr>
        <w:t>Capacité :</w:t>
      </w:r>
      <w:r>
        <w:rPr>
          <w:lang w:val="fr-FR"/>
        </w:rPr>
        <w:tab/>
      </w:r>
      <w:r w:rsidR="00E53568">
        <w:rPr>
          <w:lang w:val="fr-FR"/>
        </w:rPr>
        <w:tab/>
      </w:r>
      <w:r>
        <w:rPr>
          <w:lang w:val="fr-FR"/>
        </w:rPr>
        <w:t>40 personnes max.</w:t>
      </w:r>
    </w:p>
    <w:p w14:paraId="55B1FCAF" w14:textId="77777777" w:rsidR="000B403E" w:rsidRPr="00E53568" w:rsidRDefault="000B403E">
      <w:pPr>
        <w:tabs>
          <w:tab w:val="left" w:pos="-720"/>
          <w:tab w:val="left" w:pos="2268"/>
          <w:tab w:val="left" w:pos="2835"/>
          <w:tab w:val="left" w:pos="3402"/>
          <w:tab w:val="left" w:pos="6912"/>
        </w:tabs>
        <w:suppressAutoHyphens/>
        <w:rPr>
          <w:lang w:val="fr-FR"/>
        </w:rPr>
      </w:pPr>
    </w:p>
    <w:p w14:paraId="2837B212" w14:textId="77777777" w:rsidR="000B403E" w:rsidRDefault="00112980">
      <w:pPr>
        <w:pStyle w:val="berschrift3"/>
        <w:tabs>
          <w:tab w:val="clear" w:pos="1701"/>
          <w:tab w:val="left" w:pos="-720"/>
          <w:tab w:val="left" w:pos="2552"/>
          <w:tab w:val="left" w:pos="2835"/>
          <w:tab w:val="left" w:pos="3402"/>
          <w:tab w:val="left" w:pos="6912"/>
        </w:tabs>
        <w:suppressAutoHyphens/>
      </w:pPr>
      <w:r>
        <w:rPr>
          <w:bCs/>
          <w:lang w:val="fr-FR"/>
        </w:rPr>
        <w:t>Particularité</w:t>
      </w:r>
    </w:p>
    <w:p w14:paraId="7BB736F9" w14:textId="77777777" w:rsidR="000B403E" w:rsidRDefault="000B403E">
      <w:pPr>
        <w:tabs>
          <w:tab w:val="left" w:pos="-720"/>
          <w:tab w:val="left" w:pos="2552"/>
          <w:tab w:val="left" w:pos="2835"/>
          <w:tab w:val="left" w:pos="3402"/>
          <w:tab w:val="left" w:pos="6912"/>
        </w:tabs>
        <w:suppressAutoHyphens/>
      </w:pPr>
    </w:p>
    <w:p w14:paraId="3EC4F7E0" w14:textId="77777777" w:rsidR="000B403E" w:rsidRPr="00E53568" w:rsidRDefault="0011298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de la station de débarrassage et empêcher les objets déposés de glisser latéralement</w:t>
      </w:r>
    </w:p>
    <w:p w14:paraId="25662B50" w14:textId="77777777" w:rsidR="000B403E" w:rsidRPr="00E53568" w:rsidRDefault="000B403E">
      <w:pPr>
        <w:tabs>
          <w:tab w:val="left" w:pos="-720"/>
          <w:tab w:val="left" w:pos="2835"/>
          <w:tab w:val="left" w:pos="3402"/>
          <w:tab w:val="left" w:pos="6912"/>
        </w:tabs>
        <w:suppressAutoHyphens/>
        <w:rPr>
          <w:lang w:val="fr-FR"/>
        </w:rPr>
      </w:pPr>
    </w:p>
    <w:p w14:paraId="5B9854DB" w14:textId="77777777" w:rsidR="00306257" w:rsidRPr="00E53568" w:rsidRDefault="00112980" w:rsidP="00306257">
      <w:pPr>
        <w:numPr>
          <w:ilvl w:val="0"/>
          <w:numId w:val="22"/>
        </w:numPr>
        <w:tabs>
          <w:tab w:val="left" w:pos="-720"/>
          <w:tab w:val="left" w:pos="2835"/>
          <w:tab w:val="left" w:pos="3402"/>
          <w:tab w:val="left" w:pos="6912"/>
        </w:tabs>
        <w:suppressAutoHyphens/>
        <w:rPr>
          <w:lang w:val="fr-FR"/>
        </w:rPr>
      </w:pPr>
      <w:r>
        <w:rPr>
          <w:lang w:val="fr-FR"/>
        </w:rPr>
        <w:t>Galetage de l’arête de la tablette : les arêtes rentrantes assurent une grande stabilité et protègent le personnel contre les blessures.</w:t>
      </w:r>
    </w:p>
    <w:p w14:paraId="7DFC499E" w14:textId="77777777" w:rsidR="00306257" w:rsidRPr="00E53568" w:rsidRDefault="00306257">
      <w:pPr>
        <w:tabs>
          <w:tab w:val="left" w:pos="-720"/>
          <w:tab w:val="left" w:pos="2835"/>
          <w:tab w:val="left" w:pos="3402"/>
          <w:tab w:val="left" w:pos="6912"/>
        </w:tabs>
        <w:suppressAutoHyphens/>
        <w:rPr>
          <w:lang w:val="fr-FR"/>
        </w:rPr>
      </w:pPr>
    </w:p>
    <w:p w14:paraId="52A14076" w14:textId="77777777" w:rsidR="000B403E" w:rsidRPr="00E53568" w:rsidRDefault="000B403E">
      <w:pPr>
        <w:tabs>
          <w:tab w:val="left" w:pos="-720"/>
          <w:tab w:val="left" w:pos="2835"/>
          <w:tab w:val="left" w:pos="3402"/>
          <w:tab w:val="left" w:pos="6912"/>
        </w:tabs>
        <w:suppressAutoHyphens/>
        <w:rPr>
          <w:lang w:val="fr-FR"/>
        </w:rPr>
      </w:pPr>
    </w:p>
    <w:p w14:paraId="31EF7E1F" w14:textId="77777777" w:rsidR="00FB0BF2" w:rsidRPr="00E53568" w:rsidRDefault="00FB0BF2">
      <w:pPr>
        <w:tabs>
          <w:tab w:val="left" w:pos="-720"/>
          <w:tab w:val="left" w:pos="2835"/>
          <w:tab w:val="left" w:pos="3402"/>
          <w:tab w:val="left" w:pos="6912"/>
        </w:tabs>
        <w:suppressAutoHyphens/>
        <w:rPr>
          <w:lang w:val="fr-FR"/>
        </w:rPr>
      </w:pPr>
    </w:p>
    <w:p w14:paraId="4BC637B0" w14:textId="77777777" w:rsidR="000B403E" w:rsidRPr="00E53568" w:rsidRDefault="00112980">
      <w:pPr>
        <w:tabs>
          <w:tab w:val="left" w:pos="2552"/>
          <w:tab w:val="left" w:pos="5670"/>
        </w:tabs>
        <w:rPr>
          <w:lang w:val="fr-FR"/>
        </w:rPr>
      </w:pPr>
      <w:r>
        <w:rPr>
          <w:b/>
          <w:bCs/>
          <w:lang w:val="fr-FR"/>
        </w:rPr>
        <w:t>Marque</w:t>
      </w:r>
    </w:p>
    <w:p w14:paraId="0E533F45" w14:textId="77777777" w:rsidR="000B403E" w:rsidRPr="00E53568" w:rsidRDefault="000B403E">
      <w:pPr>
        <w:tabs>
          <w:tab w:val="left" w:pos="2552"/>
          <w:tab w:val="left" w:pos="5670"/>
        </w:tabs>
        <w:rPr>
          <w:lang w:val="fr-FR"/>
        </w:rPr>
      </w:pPr>
    </w:p>
    <w:p w14:paraId="2AAEF5DC" w14:textId="16C3F06F" w:rsidR="000B403E" w:rsidRPr="00E53568" w:rsidRDefault="00112980">
      <w:pPr>
        <w:tabs>
          <w:tab w:val="left" w:pos="1701"/>
          <w:tab w:val="left" w:pos="2835"/>
          <w:tab w:val="left" w:pos="3402"/>
        </w:tabs>
        <w:rPr>
          <w:lang w:val="fr-FR"/>
        </w:rPr>
      </w:pPr>
      <w:r>
        <w:rPr>
          <w:lang w:val="fr-FR"/>
        </w:rPr>
        <w:t xml:space="preserve">Fabricant : </w:t>
      </w:r>
      <w:r>
        <w:rPr>
          <w:lang w:val="fr-FR"/>
        </w:rPr>
        <w:tab/>
        <w:t xml:space="preserve">             </w:t>
      </w:r>
      <w:r w:rsidR="00E53568">
        <w:rPr>
          <w:lang w:val="fr-FR"/>
        </w:rPr>
        <w:t xml:space="preserve">   </w:t>
      </w:r>
      <w:r>
        <w:rPr>
          <w:lang w:val="fr-FR"/>
        </w:rPr>
        <w:t xml:space="preserve">   B.PRO</w:t>
      </w:r>
    </w:p>
    <w:p w14:paraId="151AD0D1" w14:textId="161CB737" w:rsidR="000B403E" w:rsidRPr="00E53568" w:rsidRDefault="00112980">
      <w:pPr>
        <w:tabs>
          <w:tab w:val="left" w:pos="3402"/>
          <w:tab w:val="left" w:pos="5670"/>
        </w:tabs>
        <w:rPr>
          <w:lang w:val="fr-FR"/>
        </w:rPr>
      </w:pPr>
      <w:r>
        <w:rPr>
          <w:lang w:val="fr-FR"/>
        </w:rPr>
        <w:t>Type :                                   MCS 10x6-2 Kids</w:t>
      </w:r>
    </w:p>
    <w:p w14:paraId="40C997E0" w14:textId="545D8DC5" w:rsidR="000B403E" w:rsidRDefault="00112980">
      <w:pPr>
        <w:tabs>
          <w:tab w:val="left" w:pos="1701"/>
          <w:tab w:val="left" w:pos="2835"/>
          <w:tab w:val="left" w:pos="3402"/>
        </w:tabs>
      </w:pPr>
      <w:r>
        <w:rPr>
          <w:lang w:val="fr-FR"/>
        </w:rPr>
        <w:t>Référence                            575623</w:t>
      </w:r>
    </w:p>
    <w:sectPr w:rsidR="000B403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76A9E" w14:textId="77777777" w:rsidR="00631595" w:rsidRDefault="00631595">
      <w:r>
        <w:separator/>
      </w:r>
    </w:p>
  </w:endnote>
  <w:endnote w:type="continuationSeparator" w:id="0">
    <w:p w14:paraId="45C73483" w14:textId="77777777" w:rsidR="00631595" w:rsidRDefault="00631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CFE89" w14:textId="38204D67" w:rsidR="009D7ABE" w:rsidRPr="00E53568" w:rsidRDefault="00112980">
    <w:pPr>
      <w:pStyle w:val="Fuzeile"/>
      <w:rPr>
        <w:sz w:val="16"/>
        <w:lang w:val="fr-FR"/>
      </w:rPr>
    </w:pPr>
    <w:r>
      <w:rPr>
        <w:sz w:val="16"/>
        <w:lang w:val="fr-FR"/>
      </w:rPr>
      <w:t>Texte de cahier des charges MCS 10x6-2 Kids / Version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A006F" w14:textId="77777777" w:rsidR="00631595" w:rsidRDefault="00631595">
      <w:r>
        <w:separator/>
      </w:r>
    </w:p>
  </w:footnote>
  <w:footnote w:type="continuationSeparator" w:id="0">
    <w:p w14:paraId="4D849BF1" w14:textId="77777777" w:rsidR="00631595" w:rsidRDefault="006315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332293055">
    <w:abstractNumId w:val="10"/>
  </w:num>
  <w:num w:numId="2" w16cid:durableId="657266726">
    <w:abstractNumId w:val="11"/>
  </w:num>
  <w:num w:numId="3" w16cid:durableId="280189770">
    <w:abstractNumId w:val="4"/>
  </w:num>
  <w:num w:numId="4" w16cid:durableId="10685607">
    <w:abstractNumId w:val="5"/>
  </w:num>
  <w:num w:numId="5" w16cid:durableId="1651396319">
    <w:abstractNumId w:val="19"/>
  </w:num>
  <w:num w:numId="6" w16cid:durableId="1674917554">
    <w:abstractNumId w:val="0"/>
  </w:num>
  <w:num w:numId="7" w16cid:durableId="758715992">
    <w:abstractNumId w:val="2"/>
  </w:num>
  <w:num w:numId="8" w16cid:durableId="610211319">
    <w:abstractNumId w:val="17"/>
  </w:num>
  <w:num w:numId="9" w16cid:durableId="1436361602">
    <w:abstractNumId w:val="6"/>
  </w:num>
  <w:num w:numId="10" w16cid:durableId="845679260">
    <w:abstractNumId w:val="8"/>
  </w:num>
  <w:num w:numId="11" w16cid:durableId="1822042768">
    <w:abstractNumId w:val="18"/>
  </w:num>
  <w:num w:numId="12" w16cid:durableId="1765834034">
    <w:abstractNumId w:val="20"/>
  </w:num>
  <w:num w:numId="13" w16cid:durableId="1425223185">
    <w:abstractNumId w:val="1"/>
  </w:num>
  <w:num w:numId="14" w16cid:durableId="1040977864">
    <w:abstractNumId w:val="16"/>
  </w:num>
  <w:num w:numId="15" w16cid:durableId="1607737214">
    <w:abstractNumId w:val="3"/>
  </w:num>
  <w:num w:numId="16" w16cid:durableId="583102098">
    <w:abstractNumId w:val="13"/>
  </w:num>
  <w:num w:numId="17" w16cid:durableId="639070300">
    <w:abstractNumId w:val="12"/>
  </w:num>
  <w:num w:numId="18" w16cid:durableId="637606967">
    <w:abstractNumId w:val="14"/>
  </w:num>
  <w:num w:numId="19" w16cid:durableId="203374907">
    <w:abstractNumId w:val="9"/>
  </w:num>
  <w:num w:numId="20" w16cid:durableId="1292592975">
    <w:abstractNumId w:val="7"/>
  </w:num>
  <w:num w:numId="21" w16cid:durableId="559750838">
    <w:abstractNumId w:val="15"/>
  </w:num>
  <w:num w:numId="22" w16cid:durableId="556015061">
    <w:abstractNumId w:val="3"/>
  </w:num>
  <w:num w:numId="23" w16cid:durableId="78029927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82010"/>
    <w:rsid w:val="000920C2"/>
    <w:rsid w:val="000B403E"/>
    <w:rsid w:val="000D474D"/>
    <w:rsid w:val="00112980"/>
    <w:rsid w:val="001278D7"/>
    <w:rsid w:val="001D47F4"/>
    <w:rsid w:val="00217016"/>
    <w:rsid w:val="002333AE"/>
    <w:rsid w:val="00306257"/>
    <w:rsid w:val="0038041E"/>
    <w:rsid w:val="00390CCA"/>
    <w:rsid w:val="003F5705"/>
    <w:rsid w:val="00412A4F"/>
    <w:rsid w:val="004D1D3A"/>
    <w:rsid w:val="004E0C5D"/>
    <w:rsid w:val="004E6C98"/>
    <w:rsid w:val="00520955"/>
    <w:rsid w:val="005933CF"/>
    <w:rsid w:val="00593949"/>
    <w:rsid w:val="005C1A54"/>
    <w:rsid w:val="005E0AD4"/>
    <w:rsid w:val="006023C5"/>
    <w:rsid w:val="00622EEA"/>
    <w:rsid w:val="006271AE"/>
    <w:rsid w:val="00631595"/>
    <w:rsid w:val="006425C4"/>
    <w:rsid w:val="00643466"/>
    <w:rsid w:val="006452F1"/>
    <w:rsid w:val="00685611"/>
    <w:rsid w:val="006C05A2"/>
    <w:rsid w:val="006E2476"/>
    <w:rsid w:val="007110C8"/>
    <w:rsid w:val="00716DC7"/>
    <w:rsid w:val="00767DBC"/>
    <w:rsid w:val="0077627E"/>
    <w:rsid w:val="007814CB"/>
    <w:rsid w:val="00787307"/>
    <w:rsid w:val="007C351F"/>
    <w:rsid w:val="00811C41"/>
    <w:rsid w:val="008A3F6F"/>
    <w:rsid w:val="008A6043"/>
    <w:rsid w:val="00962FBE"/>
    <w:rsid w:val="00977184"/>
    <w:rsid w:val="009D7ABE"/>
    <w:rsid w:val="009E5BE2"/>
    <w:rsid w:val="00A11CEB"/>
    <w:rsid w:val="00B12D11"/>
    <w:rsid w:val="00B65418"/>
    <w:rsid w:val="00BC3539"/>
    <w:rsid w:val="00C323DB"/>
    <w:rsid w:val="00C35011"/>
    <w:rsid w:val="00C77BBD"/>
    <w:rsid w:val="00C91E96"/>
    <w:rsid w:val="00C92195"/>
    <w:rsid w:val="00CB235D"/>
    <w:rsid w:val="00CB2988"/>
    <w:rsid w:val="00CB2FDC"/>
    <w:rsid w:val="00CF60AC"/>
    <w:rsid w:val="00D01FBF"/>
    <w:rsid w:val="00DB3D7D"/>
    <w:rsid w:val="00DC0DF3"/>
    <w:rsid w:val="00DF0E4F"/>
    <w:rsid w:val="00E47EEF"/>
    <w:rsid w:val="00E53568"/>
    <w:rsid w:val="00E97218"/>
    <w:rsid w:val="00EB4CDE"/>
    <w:rsid w:val="00F52C6B"/>
    <w:rsid w:val="00F560E6"/>
    <w:rsid w:val="00F67CFE"/>
    <w:rsid w:val="00FB0B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7BE270"/>
  <w15:chartTrackingRefBased/>
  <w15:docId w15:val="{00A0B716-40EA-46FB-8F05-EB0FC483F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DB3D7D"/>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415</Words>
  <Characters>2618</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9</cp:revision>
  <cp:lastPrinted>2005-11-11T12:49:00Z</cp:lastPrinted>
  <dcterms:created xsi:type="dcterms:W3CDTF">2021-09-24T20:28:00Z</dcterms:created>
  <dcterms:modified xsi:type="dcterms:W3CDTF">2025-10-29T07:43:00Z</dcterms:modified>
</cp:coreProperties>
</file>